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8A24" w14:textId="2F920F9A" w:rsidR="006B56E8" w:rsidRDefault="006B56E8" w:rsidP="006B56E8">
      <w:pPr>
        <w:spacing w:after="0" w:line="240" w:lineRule="auto"/>
        <w:rPr>
          <w:sz w:val="24"/>
          <w:szCs w:val="24"/>
        </w:rPr>
      </w:pPr>
      <w:r>
        <w:rPr>
          <w:sz w:val="24"/>
          <w:szCs w:val="24"/>
        </w:rPr>
        <w:t>__________________________________________________________________________________________</w:t>
      </w:r>
    </w:p>
    <w:p w14:paraId="16EC2017" w14:textId="13BB0F22" w:rsidR="00A24218" w:rsidRPr="006B56E8" w:rsidRDefault="00A24218" w:rsidP="006B56E8">
      <w:pPr>
        <w:spacing w:after="0" w:line="240" w:lineRule="auto"/>
        <w:rPr>
          <w:sz w:val="24"/>
          <w:szCs w:val="24"/>
        </w:rPr>
      </w:pPr>
      <w:r w:rsidRPr="006B56E8">
        <w:rPr>
          <w:sz w:val="24"/>
          <w:szCs w:val="24"/>
        </w:rPr>
        <w:t>Union Pediatric Dentistr</w:t>
      </w:r>
      <w:r w:rsidR="006B56E8">
        <w:rPr>
          <w:sz w:val="24"/>
          <w:szCs w:val="24"/>
        </w:rPr>
        <w:t>y</w:t>
      </w:r>
      <w:r w:rsidRPr="006B56E8">
        <w:rPr>
          <w:sz w:val="24"/>
          <w:szCs w:val="24"/>
        </w:rPr>
        <w:t xml:space="preserve"> </w:t>
      </w:r>
    </w:p>
    <w:p w14:paraId="5C36B6BD" w14:textId="3A0D6014" w:rsidR="006B56E8" w:rsidRPr="00E10D24" w:rsidRDefault="00A24218" w:rsidP="006B56E8">
      <w:pPr>
        <w:spacing w:line="276" w:lineRule="auto"/>
        <w:jc w:val="center"/>
        <w:rPr>
          <w:b/>
          <w:bCs/>
        </w:rPr>
      </w:pPr>
      <w:r w:rsidRPr="00E10D24">
        <w:rPr>
          <w:b/>
          <w:bCs/>
        </w:rPr>
        <w:t>Notice of Privacy Practices</w:t>
      </w:r>
    </w:p>
    <w:p w14:paraId="328DA136" w14:textId="7E6E65FC" w:rsidR="00A24218" w:rsidRDefault="00A24218" w:rsidP="006B56E8">
      <w:pPr>
        <w:spacing w:line="276" w:lineRule="auto"/>
        <w:jc w:val="center"/>
      </w:pPr>
      <w:r>
        <w:t>THIS NOTICE DESCRIBES HOW HEALTH INFORMATION ABOUT YOU MAY BE USED AND DISCLOSED AND HOW YOU CAN GET ACCESS TO THIS INFORMATION. PLEASE REVIEW IT CAREFULLY.</w:t>
      </w:r>
    </w:p>
    <w:p w14:paraId="1321AB5A" w14:textId="77777777" w:rsidR="00E10D24" w:rsidRPr="006B56E8" w:rsidRDefault="00A24218">
      <w:pPr>
        <w:rPr>
          <w:sz w:val="18"/>
          <w:szCs w:val="18"/>
        </w:rPr>
      </w:pPr>
      <w:r w:rsidRPr="006B56E8">
        <w:rPr>
          <w:sz w:val="18"/>
          <w:szCs w:val="18"/>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October 16, 2013, and will remain in effect until we replace it. </w:t>
      </w:r>
    </w:p>
    <w:p w14:paraId="4B59C8AF" w14:textId="77777777" w:rsidR="00E10D24" w:rsidRPr="006B56E8" w:rsidRDefault="00A24218">
      <w:pPr>
        <w:rPr>
          <w:sz w:val="18"/>
          <w:szCs w:val="18"/>
        </w:rPr>
      </w:pPr>
      <w:r w:rsidRPr="006B56E8">
        <w:rPr>
          <w:sz w:val="18"/>
          <w:szCs w:val="18"/>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 </w:t>
      </w:r>
    </w:p>
    <w:p w14:paraId="6F27049A" w14:textId="77777777" w:rsidR="00E10D24" w:rsidRPr="006B56E8" w:rsidRDefault="00A24218">
      <w:pPr>
        <w:rPr>
          <w:sz w:val="18"/>
          <w:szCs w:val="18"/>
        </w:rPr>
      </w:pPr>
      <w:r w:rsidRPr="006B56E8">
        <w:rPr>
          <w:sz w:val="18"/>
          <w:szCs w:val="18"/>
        </w:rPr>
        <w:t>You may request a copy of our Notice at any time. For more information about our privacy practices, or for additional copies of this Notice, please contact us using the information listed at the end of this Notice.</w:t>
      </w:r>
    </w:p>
    <w:p w14:paraId="5CF64297" w14:textId="77777777" w:rsidR="00E10D24" w:rsidRPr="006B56E8" w:rsidRDefault="00A24218">
      <w:pPr>
        <w:rPr>
          <w:sz w:val="18"/>
          <w:szCs w:val="18"/>
        </w:rPr>
      </w:pPr>
      <w:r w:rsidRPr="006B56E8">
        <w:rPr>
          <w:sz w:val="18"/>
          <w:szCs w:val="18"/>
        </w:rPr>
        <w:t xml:space="preserve"> ___________________________________________________________________ </w:t>
      </w:r>
    </w:p>
    <w:p w14:paraId="454341F3" w14:textId="77777777" w:rsidR="00E10D24" w:rsidRPr="006B56E8" w:rsidRDefault="00A24218">
      <w:pPr>
        <w:rPr>
          <w:b/>
          <w:bCs/>
          <w:sz w:val="18"/>
          <w:szCs w:val="18"/>
          <w:u w:val="single"/>
        </w:rPr>
      </w:pPr>
      <w:r w:rsidRPr="006B56E8">
        <w:rPr>
          <w:b/>
          <w:bCs/>
          <w:sz w:val="18"/>
          <w:szCs w:val="18"/>
          <w:u w:val="single"/>
        </w:rPr>
        <w:t xml:space="preserve">HOW WE MAY USE AND DISCLOSE HEALTH INFORMATION ABOUT YOU </w:t>
      </w:r>
    </w:p>
    <w:p w14:paraId="51F1638E" w14:textId="77777777" w:rsidR="00E10D24" w:rsidRPr="006B56E8" w:rsidRDefault="00A24218">
      <w:pPr>
        <w:rPr>
          <w:sz w:val="18"/>
          <w:szCs w:val="18"/>
        </w:rPr>
      </w:pPr>
      <w:r w:rsidRPr="006B56E8">
        <w:rPr>
          <w:sz w:val="18"/>
          <w:szCs w:val="18"/>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7276CEB7" w14:textId="77777777" w:rsidR="00E10D24" w:rsidRPr="006B56E8" w:rsidRDefault="00A24218">
      <w:pPr>
        <w:rPr>
          <w:sz w:val="18"/>
          <w:szCs w:val="18"/>
        </w:rPr>
      </w:pPr>
      <w:r w:rsidRPr="006B56E8">
        <w:rPr>
          <w:b/>
          <w:bCs/>
          <w:sz w:val="18"/>
          <w:szCs w:val="18"/>
        </w:rPr>
        <w:t>Treatment.</w:t>
      </w:r>
      <w:r w:rsidRPr="006B56E8">
        <w:rPr>
          <w:sz w:val="18"/>
          <w:szCs w:val="18"/>
        </w:rPr>
        <w:t xml:space="preserve"> We may use and disclose your health information for your treatment. For example, we may disclose your health information to a specialist providing treatment to you. </w:t>
      </w:r>
    </w:p>
    <w:p w14:paraId="3BDAF7C2" w14:textId="77777777" w:rsidR="00E10D24" w:rsidRPr="006B56E8" w:rsidRDefault="00A24218">
      <w:pPr>
        <w:rPr>
          <w:sz w:val="18"/>
          <w:szCs w:val="18"/>
        </w:rPr>
      </w:pPr>
      <w:r w:rsidRPr="006B56E8">
        <w:rPr>
          <w:b/>
          <w:bCs/>
          <w:sz w:val="18"/>
          <w:szCs w:val="18"/>
        </w:rPr>
        <w:t>Payment.</w:t>
      </w:r>
      <w:r w:rsidRPr="006B56E8">
        <w:rPr>
          <w:sz w:val="18"/>
          <w:szCs w:val="18"/>
        </w:rPr>
        <w:t xml:space="preserve"> 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 </w:t>
      </w:r>
    </w:p>
    <w:p w14:paraId="23017BD5" w14:textId="77777777" w:rsidR="00E10D24" w:rsidRPr="006B56E8" w:rsidRDefault="00A24218">
      <w:pPr>
        <w:rPr>
          <w:sz w:val="18"/>
          <w:szCs w:val="18"/>
        </w:rPr>
      </w:pPr>
      <w:r w:rsidRPr="006B56E8">
        <w:rPr>
          <w:b/>
          <w:bCs/>
          <w:sz w:val="18"/>
          <w:szCs w:val="18"/>
        </w:rPr>
        <w:t>Healthcare Operations.</w:t>
      </w:r>
      <w:r w:rsidRPr="006B56E8">
        <w:rPr>
          <w:sz w:val="18"/>
          <w:szCs w:val="18"/>
        </w:rPr>
        <w:t xml:space="preserve"> We may use and disclose your health information in connection with our healthcare operations. For example, healthcare operations include quality assessment and improvement activities, conducting training programs, and licensing activities. </w:t>
      </w:r>
    </w:p>
    <w:p w14:paraId="755C1EDF" w14:textId="77777777" w:rsidR="00E10D24" w:rsidRPr="006B56E8" w:rsidRDefault="00A24218">
      <w:pPr>
        <w:rPr>
          <w:sz w:val="18"/>
          <w:szCs w:val="18"/>
        </w:rPr>
      </w:pPr>
      <w:r w:rsidRPr="006B56E8">
        <w:rPr>
          <w:b/>
          <w:bCs/>
          <w:sz w:val="18"/>
          <w:szCs w:val="18"/>
        </w:rPr>
        <w:t>Individuals Involved in Your Care or Payment for Your Care.</w:t>
      </w:r>
      <w:r w:rsidRPr="006B56E8">
        <w:rPr>
          <w:sz w:val="18"/>
          <w:szCs w:val="18"/>
        </w:rPr>
        <w:t xml:space="preserve"> 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 </w:t>
      </w:r>
    </w:p>
    <w:p w14:paraId="6605F6E7" w14:textId="77777777" w:rsidR="00E10D24" w:rsidRPr="006B56E8" w:rsidRDefault="00A24218">
      <w:pPr>
        <w:rPr>
          <w:sz w:val="18"/>
          <w:szCs w:val="18"/>
        </w:rPr>
      </w:pPr>
      <w:r w:rsidRPr="006B56E8">
        <w:rPr>
          <w:b/>
          <w:bCs/>
          <w:sz w:val="18"/>
          <w:szCs w:val="18"/>
        </w:rPr>
        <w:t>Required by Law.</w:t>
      </w:r>
      <w:r w:rsidRPr="006B56E8">
        <w:rPr>
          <w:sz w:val="18"/>
          <w:szCs w:val="18"/>
        </w:rPr>
        <w:t xml:space="preserve"> We may use or disclose your health information when we are required to do so by law. </w:t>
      </w:r>
    </w:p>
    <w:p w14:paraId="06674744" w14:textId="77777777" w:rsidR="00E10D24" w:rsidRPr="006B56E8" w:rsidRDefault="00A24218">
      <w:pPr>
        <w:rPr>
          <w:sz w:val="18"/>
          <w:szCs w:val="18"/>
        </w:rPr>
      </w:pPr>
      <w:r w:rsidRPr="006B56E8">
        <w:rPr>
          <w:b/>
          <w:bCs/>
          <w:sz w:val="18"/>
          <w:szCs w:val="18"/>
        </w:rPr>
        <w:t>National Security.</w:t>
      </w:r>
      <w:r w:rsidRPr="006B56E8">
        <w:rPr>
          <w:sz w:val="18"/>
          <w:szCs w:val="18"/>
        </w:rPr>
        <w:t xml:space="preserve"> We may disclose to military authorities the health information of Armed Forces personnel under certain circumstances. We may disclose to authorized federal </w:t>
      </w:r>
      <w:r w:rsidR="00E10D24" w:rsidRPr="006B56E8">
        <w:rPr>
          <w:sz w:val="18"/>
          <w:szCs w:val="18"/>
        </w:rPr>
        <w:t>official’s</w:t>
      </w:r>
      <w:r w:rsidRPr="006B56E8">
        <w:rPr>
          <w:sz w:val="18"/>
          <w:szCs w:val="18"/>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 </w:t>
      </w:r>
    </w:p>
    <w:p w14:paraId="52CC7A4D" w14:textId="77777777" w:rsidR="00F51912" w:rsidRPr="006B56E8" w:rsidRDefault="00A24218">
      <w:pPr>
        <w:rPr>
          <w:sz w:val="18"/>
          <w:szCs w:val="18"/>
        </w:rPr>
      </w:pPr>
      <w:r w:rsidRPr="006B56E8">
        <w:rPr>
          <w:b/>
          <w:bCs/>
          <w:sz w:val="18"/>
          <w:szCs w:val="18"/>
        </w:rPr>
        <w:t>Law Enforcement.</w:t>
      </w:r>
      <w:r w:rsidRPr="006B56E8">
        <w:rPr>
          <w:sz w:val="18"/>
          <w:szCs w:val="18"/>
        </w:rPr>
        <w:t xml:space="preserve"> We may disclose your PHI for law enforcement purposes as permitted by HIPAA, as required by law, or in response to a subpoena or court order. </w:t>
      </w:r>
    </w:p>
    <w:p w14:paraId="12182A10" w14:textId="77777777" w:rsidR="00F51912" w:rsidRPr="006B56E8" w:rsidRDefault="00A24218">
      <w:pPr>
        <w:rPr>
          <w:sz w:val="18"/>
          <w:szCs w:val="18"/>
        </w:rPr>
      </w:pPr>
      <w:r w:rsidRPr="006B56E8">
        <w:rPr>
          <w:b/>
          <w:bCs/>
          <w:sz w:val="18"/>
          <w:szCs w:val="18"/>
        </w:rPr>
        <w:t>Business associates</w:t>
      </w:r>
      <w:r w:rsidRPr="006B56E8">
        <w:rPr>
          <w:sz w:val="18"/>
          <w:szCs w:val="18"/>
        </w:rPr>
        <w:t>. We contact other companies to perform services in our office. Th</w:t>
      </w:r>
      <w:r w:rsidR="00E10D24" w:rsidRPr="006B56E8">
        <w:rPr>
          <w:sz w:val="18"/>
          <w:szCs w:val="18"/>
        </w:rPr>
        <w:t>ese</w:t>
      </w:r>
      <w:r w:rsidRPr="006B56E8">
        <w:rPr>
          <w:sz w:val="18"/>
          <w:szCs w:val="18"/>
        </w:rPr>
        <w:t xml:space="preserve"> companies may have access to personal health information in assisting us. In order to protect your personal health information, we require all business associates to appropriately safeguard the information. Example: We contract an outside company </w:t>
      </w:r>
      <w:r w:rsidR="00E10D24" w:rsidRPr="006B56E8">
        <w:rPr>
          <w:sz w:val="18"/>
          <w:szCs w:val="18"/>
        </w:rPr>
        <w:t>t</w:t>
      </w:r>
      <w:r w:rsidRPr="006B56E8">
        <w:rPr>
          <w:sz w:val="18"/>
          <w:szCs w:val="18"/>
        </w:rPr>
        <w:t xml:space="preserve">o provide us with technical support on our computer system. In assisting us with maintaining our system, this company has access to personal health information. </w:t>
      </w:r>
    </w:p>
    <w:p w14:paraId="5E0A78EF" w14:textId="77777777" w:rsidR="006B56E8" w:rsidRPr="006B56E8" w:rsidRDefault="00A24218">
      <w:pPr>
        <w:rPr>
          <w:b/>
          <w:bCs/>
          <w:sz w:val="18"/>
          <w:szCs w:val="18"/>
          <w:u w:val="single"/>
        </w:rPr>
      </w:pPr>
      <w:r w:rsidRPr="006B56E8">
        <w:rPr>
          <w:b/>
          <w:bCs/>
          <w:sz w:val="18"/>
          <w:szCs w:val="18"/>
          <w:u w:val="single"/>
        </w:rPr>
        <w:t xml:space="preserve">Other Uses and Disclosures of PHI </w:t>
      </w:r>
    </w:p>
    <w:p w14:paraId="1098284C" w14:textId="0A404101" w:rsidR="00F51912" w:rsidRPr="006B56E8" w:rsidRDefault="00A24218">
      <w:pPr>
        <w:rPr>
          <w:sz w:val="18"/>
          <w:szCs w:val="18"/>
        </w:rPr>
      </w:pPr>
      <w:r w:rsidRPr="006B56E8">
        <w:rPr>
          <w:sz w:val="18"/>
          <w:szCs w:val="18"/>
        </w:rPr>
        <w:lastRenderedPageBreak/>
        <w:t xml:space="preserve">Any other uses and disclosures will be made only with your written authorization. You may revoke an authorization in writing at any time. Upon receipt of the written revocation, we will stop using or disclosing your PHI, except to the extent that we have already taken action in reliance on the authorization. </w:t>
      </w:r>
    </w:p>
    <w:p w14:paraId="52E52B9F" w14:textId="77777777" w:rsidR="006B56E8" w:rsidRPr="006B56E8" w:rsidRDefault="00A24218">
      <w:pPr>
        <w:rPr>
          <w:b/>
          <w:bCs/>
          <w:sz w:val="18"/>
          <w:szCs w:val="18"/>
          <w:u w:val="single"/>
        </w:rPr>
      </w:pPr>
      <w:r w:rsidRPr="006B56E8">
        <w:rPr>
          <w:b/>
          <w:bCs/>
          <w:sz w:val="18"/>
          <w:szCs w:val="18"/>
          <w:u w:val="single"/>
        </w:rPr>
        <w:t xml:space="preserve">Your Health Information Rights </w:t>
      </w:r>
    </w:p>
    <w:p w14:paraId="3D05CBF9" w14:textId="52CE6428" w:rsidR="00F51912" w:rsidRPr="006B56E8" w:rsidRDefault="00A24218">
      <w:pPr>
        <w:rPr>
          <w:sz w:val="18"/>
          <w:szCs w:val="18"/>
        </w:rPr>
      </w:pPr>
      <w:r w:rsidRPr="006B56E8">
        <w:rPr>
          <w:b/>
          <w:bCs/>
          <w:sz w:val="18"/>
          <w:szCs w:val="18"/>
        </w:rPr>
        <w:t>Access</w:t>
      </w:r>
      <w:r w:rsidRPr="006B56E8">
        <w:rPr>
          <w:sz w:val="18"/>
          <w:szCs w:val="18"/>
        </w:rPr>
        <w:t>. 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 If you are denied a request for access, you have the right to have the denial reviewed in accordance with the requirements of applicable law.</w:t>
      </w:r>
    </w:p>
    <w:p w14:paraId="5CCCA4B2" w14:textId="77777777" w:rsidR="00F51912" w:rsidRPr="006B56E8" w:rsidRDefault="00A24218">
      <w:pPr>
        <w:rPr>
          <w:sz w:val="18"/>
          <w:szCs w:val="18"/>
        </w:rPr>
      </w:pPr>
      <w:r w:rsidRPr="006B56E8">
        <w:rPr>
          <w:b/>
          <w:bCs/>
          <w:sz w:val="18"/>
          <w:szCs w:val="18"/>
        </w:rPr>
        <w:t>Disclosure Accounting.</w:t>
      </w:r>
      <w:r w:rsidRPr="006B56E8">
        <w:rPr>
          <w:sz w:val="18"/>
          <w:szCs w:val="18"/>
        </w:rPr>
        <w:t xml:space="preserve"> With the exception of certain disclosures, you have the right to receive an accounting of disclosures of your health information in accordance with applicable laws and regulations. To request an accounting of disclosures of your health information, you must submit your request in writing to the Privacy Official. If you request this accounting more than once in a 12-month period, we may charge you a reasonable, cost-based fee for responding to the additional requests. </w:t>
      </w:r>
    </w:p>
    <w:p w14:paraId="28288A1C" w14:textId="77777777" w:rsidR="00F51912" w:rsidRPr="006B56E8" w:rsidRDefault="00A24218">
      <w:pPr>
        <w:rPr>
          <w:sz w:val="18"/>
          <w:szCs w:val="18"/>
        </w:rPr>
      </w:pPr>
      <w:r w:rsidRPr="006B56E8">
        <w:rPr>
          <w:b/>
          <w:bCs/>
          <w:sz w:val="18"/>
          <w:szCs w:val="18"/>
        </w:rPr>
        <w:t>Right to Request a Restriction.</w:t>
      </w:r>
      <w:r w:rsidRPr="006B56E8">
        <w:rPr>
          <w:sz w:val="18"/>
          <w:szCs w:val="18"/>
        </w:rPr>
        <w:t xml:space="preserve"> 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14:paraId="606D00E9" w14:textId="7A7BE64A" w:rsidR="00F51912" w:rsidRPr="006B56E8" w:rsidRDefault="00A24218">
      <w:pPr>
        <w:rPr>
          <w:sz w:val="18"/>
          <w:szCs w:val="18"/>
        </w:rPr>
      </w:pPr>
      <w:r w:rsidRPr="006B56E8">
        <w:rPr>
          <w:b/>
          <w:bCs/>
          <w:sz w:val="18"/>
          <w:szCs w:val="18"/>
        </w:rPr>
        <w:t>Alternative Communication.</w:t>
      </w:r>
      <w:r w:rsidRPr="006B56E8">
        <w:rPr>
          <w:sz w:val="18"/>
          <w:szCs w:val="18"/>
        </w:rPr>
        <w:t xml:space="preserve"> 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w:t>
      </w:r>
      <w:r w:rsidR="00F51912" w:rsidRPr="006B56E8">
        <w:rPr>
          <w:sz w:val="18"/>
          <w:szCs w:val="18"/>
        </w:rPr>
        <w:t>requested,</w:t>
      </w:r>
      <w:r w:rsidRPr="006B56E8">
        <w:rPr>
          <w:sz w:val="18"/>
          <w:szCs w:val="18"/>
        </w:rPr>
        <w:t xml:space="preserve"> we may contact you using the information we have. </w:t>
      </w:r>
    </w:p>
    <w:p w14:paraId="050B99D5" w14:textId="77777777" w:rsidR="006B56E8" w:rsidRPr="006B56E8" w:rsidRDefault="00A24218">
      <w:pPr>
        <w:rPr>
          <w:sz w:val="18"/>
          <w:szCs w:val="18"/>
        </w:rPr>
      </w:pPr>
      <w:r w:rsidRPr="006B56E8">
        <w:rPr>
          <w:b/>
          <w:bCs/>
          <w:sz w:val="18"/>
          <w:szCs w:val="18"/>
        </w:rPr>
        <w:t>Amendment.</w:t>
      </w:r>
      <w:r w:rsidRPr="006B56E8">
        <w:rPr>
          <w:sz w:val="18"/>
          <w:szCs w:val="18"/>
        </w:rPr>
        <w:t xml:space="preserve"> 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09DFF129" w14:textId="77777777" w:rsidR="006B56E8" w:rsidRPr="006B56E8" w:rsidRDefault="00A24218">
      <w:pPr>
        <w:rPr>
          <w:sz w:val="18"/>
          <w:szCs w:val="18"/>
        </w:rPr>
      </w:pPr>
      <w:r w:rsidRPr="006B56E8">
        <w:rPr>
          <w:b/>
          <w:bCs/>
          <w:sz w:val="18"/>
          <w:szCs w:val="18"/>
        </w:rPr>
        <w:t>Right to Notification of a Breach.</w:t>
      </w:r>
      <w:r w:rsidRPr="006B56E8">
        <w:rPr>
          <w:sz w:val="18"/>
          <w:szCs w:val="18"/>
        </w:rPr>
        <w:t xml:space="preserve"> You will receive notifications of breaches of your unsecured protected health information as required by law. </w:t>
      </w:r>
    </w:p>
    <w:p w14:paraId="1F9FB7E3" w14:textId="77777777" w:rsidR="006B56E8" w:rsidRPr="006B56E8" w:rsidRDefault="00A24218">
      <w:pPr>
        <w:rPr>
          <w:sz w:val="18"/>
          <w:szCs w:val="18"/>
        </w:rPr>
      </w:pPr>
      <w:r w:rsidRPr="006B56E8">
        <w:rPr>
          <w:b/>
          <w:bCs/>
          <w:sz w:val="18"/>
          <w:szCs w:val="18"/>
        </w:rPr>
        <w:t>Electronic Notice.</w:t>
      </w:r>
      <w:r w:rsidRPr="006B56E8">
        <w:rPr>
          <w:sz w:val="18"/>
          <w:szCs w:val="18"/>
        </w:rPr>
        <w:t xml:space="preserve"> You may receive a paper copy of this Notice upon request, even if you have agreed to receive this Notice electronically on our Web site or by electronic mail (e-mail). </w:t>
      </w:r>
    </w:p>
    <w:p w14:paraId="5AB59864" w14:textId="77777777" w:rsidR="006B56E8" w:rsidRPr="006B56E8" w:rsidRDefault="00A24218">
      <w:pPr>
        <w:rPr>
          <w:b/>
          <w:bCs/>
          <w:sz w:val="18"/>
          <w:szCs w:val="18"/>
        </w:rPr>
      </w:pPr>
      <w:r w:rsidRPr="006B56E8">
        <w:rPr>
          <w:b/>
          <w:bCs/>
          <w:sz w:val="18"/>
          <w:szCs w:val="18"/>
        </w:rPr>
        <w:t>Incidental Disclosures</w:t>
      </w:r>
    </w:p>
    <w:p w14:paraId="5CB2F7F5" w14:textId="77777777" w:rsidR="006B56E8" w:rsidRPr="006B56E8" w:rsidRDefault="006B56E8">
      <w:pPr>
        <w:rPr>
          <w:sz w:val="18"/>
          <w:szCs w:val="18"/>
        </w:rPr>
      </w:pPr>
      <w:r w:rsidRPr="006B56E8">
        <w:rPr>
          <w:i/>
          <w:iCs/>
          <w:sz w:val="18"/>
          <w:szCs w:val="18"/>
        </w:rPr>
        <w:t>The</w:t>
      </w:r>
      <w:r w:rsidR="00A24218" w:rsidRPr="006B56E8">
        <w:rPr>
          <w:i/>
          <w:iCs/>
          <w:sz w:val="18"/>
          <w:szCs w:val="18"/>
        </w:rPr>
        <w:t xml:space="preserve"> Open Bay.</w:t>
      </w:r>
      <w:r w:rsidR="00A24218" w:rsidRPr="006B56E8">
        <w:rPr>
          <w:sz w:val="18"/>
          <w:szCs w:val="18"/>
        </w:rPr>
        <w:t xml:space="preserve"> We use an open bay in our office for most dental treatment. This type of environment is used for many reasons including positive behavior reinforcement (kids seeing other kids behaving well). Parts of dental treatments and/or conversations may be overheard by other patients or parents in the office. If you find that your child needs additional privacy, please request a closed door operatory. </w:t>
      </w:r>
    </w:p>
    <w:p w14:paraId="0B4A99AD" w14:textId="77777777" w:rsidR="006B56E8" w:rsidRPr="006B56E8" w:rsidRDefault="00A24218">
      <w:pPr>
        <w:rPr>
          <w:sz w:val="18"/>
          <w:szCs w:val="18"/>
        </w:rPr>
      </w:pPr>
      <w:r w:rsidRPr="006B56E8">
        <w:rPr>
          <w:i/>
          <w:iCs/>
          <w:sz w:val="18"/>
          <w:szCs w:val="18"/>
        </w:rPr>
        <w:t>Appointment Reminders.</w:t>
      </w:r>
      <w:r w:rsidRPr="006B56E8">
        <w:rPr>
          <w:sz w:val="18"/>
          <w:szCs w:val="18"/>
        </w:rPr>
        <w:t xml:space="preserve"> </w:t>
      </w:r>
      <w:r w:rsidR="006B56E8" w:rsidRPr="006B56E8">
        <w:rPr>
          <w:sz w:val="18"/>
          <w:szCs w:val="18"/>
        </w:rPr>
        <w:t>Also,</w:t>
      </w:r>
      <w:r w:rsidRPr="006B56E8">
        <w:rPr>
          <w:sz w:val="18"/>
          <w:szCs w:val="18"/>
        </w:rPr>
        <w:t xml:space="preserve"> as a general practice we call our patient’s home telephone number and leave a message reminding them of their upcoming appointments. This usually is done one to two days before each dental appointment. Please let us know if you do not want us to contact you in this manner.</w:t>
      </w:r>
    </w:p>
    <w:p w14:paraId="7970C94B" w14:textId="77777777" w:rsidR="006B56E8" w:rsidRPr="006B56E8" w:rsidRDefault="00A24218">
      <w:pPr>
        <w:rPr>
          <w:b/>
          <w:bCs/>
          <w:sz w:val="18"/>
          <w:szCs w:val="18"/>
        </w:rPr>
      </w:pPr>
      <w:r w:rsidRPr="006B56E8">
        <w:rPr>
          <w:b/>
          <w:bCs/>
          <w:sz w:val="18"/>
          <w:szCs w:val="18"/>
        </w:rPr>
        <w:t xml:space="preserve">Questions and Complaints </w:t>
      </w:r>
    </w:p>
    <w:p w14:paraId="1DED89FB" w14:textId="77777777" w:rsidR="006B56E8" w:rsidRPr="006B56E8" w:rsidRDefault="00A24218">
      <w:pPr>
        <w:rPr>
          <w:sz w:val="18"/>
          <w:szCs w:val="18"/>
        </w:rPr>
      </w:pPr>
      <w:r w:rsidRPr="006B56E8">
        <w:rPr>
          <w:sz w:val="18"/>
          <w:szCs w:val="18"/>
        </w:rPr>
        <w:t xml:space="preserve">If you want more information about our privacy practices or have questions or concerns, please contact us. </w:t>
      </w:r>
    </w:p>
    <w:p w14:paraId="0CCF9995" w14:textId="77777777" w:rsidR="006B56E8" w:rsidRPr="006B56E8" w:rsidRDefault="00A24218">
      <w:pPr>
        <w:rPr>
          <w:sz w:val="18"/>
          <w:szCs w:val="18"/>
        </w:rPr>
      </w:pPr>
      <w:r w:rsidRPr="006B56E8">
        <w:rPr>
          <w:sz w:val="18"/>
          <w:szCs w:val="18"/>
        </w:rPr>
        <w:t xml:space="preserve">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14:paraId="240F75A8" w14:textId="48EFD128" w:rsidR="006B56E8" w:rsidRPr="006B56E8" w:rsidRDefault="00A24218" w:rsidP="006B56E8">
      <w:pPr>
        <w:spacing w:after="0" w:line="240" w:lineRule="exact"/>
        <w:jc w:val="center"/>
        <w:rPr>
          <w:sz w:val="18"/>
          <w:szCs w:val="18"/>
        </w:rPr>
      </w:pPr>
      <w:r w:rsidRPr="006B56E8">
        <w:rPr>
          <w:sz w:val="18"/>
          <w:szCs w:val="18"/>
        </w:rPr>
        <w:t>Privacy Offic</w:t>
      </w:r>
      <w:r w:rsidR="00CA332E">
        <w:rPr>
          <w:sz w:val="18"/>
          <w:szCs w:val="18"/>
        </w:rPr>
        <w:t>er</w:t>
      </w:r>
    </w:p>
    <w:p w14:paraId="1BF70648" w14:textId="77777777" w:rsidR="006B56E8" w:rsidRPr="006B56E8" w:rsidRDefault="00A24218" w:rsidP="006B56E8">
      <w:pPr>
        <w:spacing w:after="0" w:line="240" w:lineRule="exact"/>
        <w:jc w:val="center"/>
        <w:rPr>
          <w:sz w:val="18"/>
          <w:szCs w:val="18"/>
        </w:rPr>
      </w:pPr>
      <w:r w:rsidRPr="006B56E8">
        <w:rPr>
          <w:sz w:val="18"/>
          <w:szCs w:val="18"/>
        </w:rPr>
        <w:t xml:space="preserve">Telephone: 859-384-6050 Fax: 859-384-6570 </w:t>
      </w:r>
    </w:p>
    <w:p w14:paraId="3D808734" w14:textId="77777777" w:rsidR="006B56E8" w:rsidRPr="006B56E8" w:rsidRDefault="00A24218" w:rsidP="006B56E8">
      <w:pPr>
        <w:spacing w:after="0" w:line="240" w:lineRule="exact"/>
        <w:jc w:val="center"/>
        <w:rPr>
          <w:sz w:val="18"/>
          <w:szCs w:val="18"/>
        </w:rPr>
      </w:pPr>
      <w:r w:rsidRPr="006B56E8">
        <w:rPr>
          <w:sz w:val="18"/>
          <w:szCs w:val="18"/>
        </w:rPr>
        <w:t>Address: 2012 Ca</w:t>
      </w:r>
      <w:bookmarkStart w:id="0" w:name="_GoBack"/>
      <w:bookmarkEnd w:id="0"/>
      <w:r w:rsidRPr="006B56E8">
        <w:rPr>
          <w:sz w:val="18"/>
          <w:szCs w:val="18"/>
        </w:rPr>
        <w:t xml:space="preserve">llie Way, Suite 303 Union, Kentucky 41091 </w:t>
      </w:r>
    </w:p>
    <w:p w14:paraId="124A05C9" w14:textId="6EB8AAE2" w:rsidR="00EE2DD8" w:rsidRPr="006B56E8" w:rsidRDefault="00A24218" w:rsidP="006B56E8">
      <w:pPr>
        <w:spacing w:after="0" w:line="240" w:lineRule="exact"/>
        <w:jc w:val="center"/>
        <w:rPr>
          <w:sz w:val="18"/>
          <w:szCs w:val="18"/>
        </w:rPr>
      </w:pPr>
      <w:r w:rsidRPr="006B56E8">
        <w:rPr>
          <w:sz w:val="18"/>
          <w:szCs w:val="18"/>
        </w:rPr>
        <w:t>E-mail: grandslamsmiles@gmail.com</w:t>
      </w:r>
    </w:p>
    <w:sectPr w:rsidR="00EE2DD8" w:rsidRPr="006B56E8" w:rsidSect="006B5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8"/>
    <w:rsid w:val="006B56E8"/>
    <w:rsid w:val="00A24218"/>
    <w:rsid w:val="00CA332E"/>
    <w:rsid w:val="00E10D24"/>
    <w:rsid w:val="00EE2DD8"/>
    <w:rsid w:val="00F5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EC8B"/>
  <w15:chartTrackingRefBased/>
  <w15:docId w15:val="{9D070E00-8E79-4BC8-93B6-B68429C8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Greenhill</dc:creator>
  <cp:keywords/>
  <dc:description/>
  <cp:lastModifiedBy>FD02</cp:lastModifiedBy>
  <cp:revision>2</cp:revision>
  <cp:lastPrinted>2020-03-04T15:21:00Z</cp:lastPrinted>
  <dcterms:created xsi:type="dcterms:W3CDTF">2020-03-04T14:28:00Z</dcterms:created>
  <dcterms:modified xsi:type="dcterms:W3CDTF">2020-03-24T14:46:00Z</dcterms:modified>
</cp:coreProperties>
</file>